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780" w:tblpY="765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9"/>
        <w:gridCol w:w="2037"/>
        <w:gridCol w:w="2605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037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605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年-月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周次</w:t>
            </w:r>
          </w:p>
        </w:tc>
        <w:tc>
          <w:tcPr>
            <w:tcW w:w="6773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第一周</w:t>
            </w:r>
          </w:p>
        </w:tc>
        <w:tc>
          <w:tcPr>
            <w:tcW w:w="6773" w:type="dxa"/>
            <w:gridSpan w:val="3"/>
          </w:tcPr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第二周</w:t>
            </w:r>
          </w:p>
        </w:tc>
        <w:tc>
          <w:tcPr>
            <w:tcW w:w="6773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第三周</w:t>
            </w:r>
          </w:p>
        </w:tc>
        <w:tc>
          <w:tcPr>
            <w:tcW w:w="6773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spacing w:line="720" w:lineRule="auto"/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spacing w:line="720" w:lineRule="auto"/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第四周</w:t>
            </w:r>
          </w:p>
        </w:tc>
        <w:tc>
          <w:tcPr>
            <w:tcW w:w="6773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9" w:type="dxa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本月总结</w:t>
            </w:r>
          </w:p>
        </w:tc>
        <w:tc>
          <w:tcPr>
            <w:tcW w:w="6773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华云集团招生人员工作日志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B8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2022-02-20T04:24:45Z</dcterms:created>
  <dc:creator>张光象</dc:creator>
  <cp:lastModifiedBy>大象</cp:lastModifiedBy>
  <dcterms:modified xsi:type="dcterms:W3CDTF">2022-02-20T04:25:34Z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